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EF" w:rsidRPr="00672730" w:rsidRDefault="007601EF" w:rsidP="007601EF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Бутенко</w:t>
      </w:r>
      <w:proofErr w:type="spellEnd"/>
      <w:r w:rsidRPr="00672730">
        <w:rPr>
          <w:b/>
          <w:sz w:val="28"/>
          <w:szCs w:val="28"/>
        </w:rPr>
        <w:t xml:space="preserve">, Е. </w:t>
      </w:r>
      <w:proofErr w:type="spellStart"/>
      <w:r w:rsidRPr="00672730">
        <w:rPr>
          <w:b/>
          <w:sz w:val="28"/>
          <w:szCs w:val="28"/>
        </w:rPr>
        <w:t>Селфи</w:t>
      </w:r>
      <w:proofErr w:type="spellEnd"/>
      <w:r w:rsidRPr="00672730">
        <w:rPr>
          <w:b/>
          <w:sz w:val="28"/>
          <w:szCs w:val="28"/>
        </w:rPr>
        <w:t xml:space="preserve"> с любимой книгой / Е. </w:t>
      </w:r>
      <w:proofErr w:type="spellStart"/>
      <w:r w:rsidRPr="00672730">
        <w:rPr>
          <w:b/>
          <w:sz w:val="28"/>
          <w:szCs w:val="28"/>
        </w:rPr>
        <w:t>Бутенко</w:t>
      </w:r>
      <w:proofErr w:type="spellEnd"/>
      <w:r w:rsidRPr="00672730">
        <w:rPr>
          <w:b/>
          <w:sz w:val="28"/>
          <w:szCs w:val="28"/>
        </w:rPr>
        <w:t xml:space="preserve"> // Заря. – 2015. – 10 </w:t>
      </w:r>
      <w:proofErr w:type="spellStart"/>
      <w:r w:rsidRPr="00672730">
        <w:rPr>
          <w:b/>
          <w:sz w:val="28"/>
          <w:szCs w:val="28"/>
        </w:rPr>
        <w:t>нояб</w:t>
      </w:r>
      <w:proofErr w:type="spellEnd"/>
      <w:r w:rsidRPr="00672730">
        <w:rPr>
          <w:b/>
          <w:sz w:val="28"/>
          <w:szCs w:val="28"/>
        </w:rPr>
        <w:t>.;</w:t>
      </w:r>
    </w:p>
    <w:p w:rsidR="007601EF" w:rsidRPr="007601EF" w:rsidRDefault="007601EF" w:rsidP="007601EF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7601EF">
        <w:rPr>
          <w:b/>
          <w:sz w:val="36"/>
          <w:szCs w:val="36"/>
        </w:rPr>
        <w:t>Селфи</w:t>
      </w:r>
      <w:proofErr w:type="spellEnd"/>
      <w:r w:rsidRPr="007601EF">
        <w:rPr>
          <w:b/>
          <w:sz w:val="36"/>
          <w:szCs w:val="36"/>
        </w:rPr>
        <w:t xml:space="preserve"> с любимой книгой</w:t>
      </w:r>
    </w:p>
    <w:p w:rsidR="007601EF" w:rsidRPr="007601EF" w:rsidRDefault="007601EF" w:rsidP="007601EF">
      <w:pPr>
        <w:spacing w:line="360" w:lineRule="auto"/>
        <w:jc w:val="both"/>
        <w:rPr>
          <w:sz w:val="28"/>
          <w:szCs w:val="28"/>
        </w:rPr>
      </w:pPr>
      <w:r w:rsidRPr="007601EF">
        <w:rPr>
          <w:sz w:val="28"/>
          <w:szCs w:val="28"/>
        </w:rPr>
        <w:t>Белгородская государственная специальная библиотека для слепых имени В. Я. Ярошенко в рамках Года литературы проводила в социальных сетях «Одноклассники» и «</w:t>
      </w:r>
      <w:proofErr w:type="spellStart"/>
      <w:r w:rsidRPr="007601EF">
        <w:rPr>
          <w:sz w:val="28"/>
          <w:szCs w:val="28"/>
        </w:rPr>
        <w:t>ВКонтакте</w:t>
      </w:r>
      <w:proofErr w:type="spellEnd"/>
      <w:r w:rsidRPr="007601EF">
        <w:rPr>
          <w:sz w:val="28"/>
          <w:szCs w:val="28"/>
        </w:rPr>
        <w:t>» фотоконкурс «</w:t>
      </w:r>
      <w:proofErr w:type="spellStart"/>
      <w:r w:rsidRPr="007601EF">
        <w:rPr>
          <w:sz w:val="28"/>
          <w:szCs w:val="28"/>
        </w:rPr>
        <w:t>Селфи</w:t>
      </w:r>
      <w:proofErr w:type="spellEnd"/>
      <w:r w:rsidRPr="007601EF">
        <w:rPr>
          <w:sz w:val="28"/>
          <w:szCs w:val="28"/>
        </w:rPr>
        <w:t xml:space="preserve"> с любимой книгой». В нём приняли участие 45 библиотечных читателей с ограниченными физическими возможностями со всех уголков </w:t>
      </w:r>
      <w:proofErr w:type="spellStart"/>
      <w:r w:rsidRPr="007601EF">
        <w:rPr>
          <w:sz w:val="28"/>
          <w:szCs w:val="28"/>
        </w:rPr>
        <w:t>Белгородчины</w:t>
      </w:r>
      <w:proofErr w:type="spellEnd"/>
      <w:r w:rsidRPr="007601EF">
        <w:rPr>
          <w:sz w:val="28"/>
          <w:szCs w:val="28"/>
        </w:rPr>
        <w:t xml:space="preserve">. Алексеевку представляли Александра </w:t>
      </w:r>
      <w:proofErr w:type="spellStart"/>
      <w:r w:rsidRPr="007601EF">
        <w:rPr>
          <w:sz w:val="28"/>
          <w:szCs w:val="28"/>
        </w:rPr>
        <w:t>Мирошникова</w:t>
      </w:r>
      <w:proofErr w:type="spellEnd"/>
      <w:r w:rsidRPr="007601EF">
        <w:rPr>
          <w:sz w:val="28"/>
          <w:szCs w:val="28"/>
        </w:rPr>
        <w:t xml:space="preserve">, инвалид с детства, читательница городской библиотеки № 2, с книгой Джейн Остен «Гордость и гордыня» и Евгений </w:t>
      </w:r>
      <w:proofErr w:type="spellStart"/>
      <w:r w:rsidRPr="007601EF">
        <w:rPr>
          <w:sz w:val="28"/>
          <w:szCs w:val="28"/>
        </w:rPr>
        <w:t>Ливада</w:t>
      </w:r>
      <w:proofErr w:type="spellEnd"/>
      <w:r w:rsidRPr="007601EF">
        <w:rPr>
          <w:sz w:val="28"/>
          <w:szCs w:val="28"/>
        </w:rPr>
        <w:t xml:space="preserve">, инвалид по зрению, читатель центральной районной библиотеки, с «Книгой памяти Белгородской области». Голосование за призовые места проходило в течение двух месяцев. В итоге Александра </w:t>
      </w:r>
      <w:proofErr w:type="spellStart"/>
      <w:r w:rsidRPr="007601EF">
        <w:rPr>
          <w:sz w:val="28"/>
          <w:szCs w:val="28"/>
        </w:rPr>
        <w:t>Мирошникова</w:t>
      </w:r>
      <w:proofErr w:type="spellEnd"/>
      <w:r w:rsidRPr="007601EF">
        <w:rPr>
          <w:sz w:val="28"/>
          <w:szCs w:val="28"/>
        </w:rPr>
        <w:t xml:space="preserve"> и Евгений </w:t>
      </w:r>
      <w:proofErr w:type="spellStart"/>
      <w:r w:rsidRPr="007601EF">
        <w:rPr>
          <w:sz w:val="28"/>
          <w:szCs w:val="28"/>
        </w:rPr>
        <w:t>Ливада</w:t>
      </w:r>
      <w:proofErr w:type="spellEnd"/>
      <w:r w:rsidRPr="007601EF">
        <w:rPr>
          <w:sz w:val="28"/>
          <w:szCs w:val="28"/>
        </w:rPr>
        <w:t xml:space="preserve"> заняли соответственно второе и третье места. Коллектив библиотечных работников города и района поздравляет их с победой, желает жизненных сил, бодрости духа и творческих успехов. </w:t>
      </w:r>
    </w:p>
    <w:p w:rsidR="007601EF" w:rsidRPr="007601EF" w:rsidRDefault="007601EF" w:rsidP="007601EF">
      <w:pPr>
        <w:spacing w:line="360" w:lineRule="auto"/>
        <w:jc w:val="both"/>
        <w:rPr>
          <w:sz w:val="28"/>
          <w:szCs w:val="28"/>
        </w:rPr>
      </w:pPr>
      <w:r w:rsidRPr="007601EF">
        <w:rPr>
          <w:sz w:val="28"/>
          <w:szCs w:val="28"/>
        </w:rPr>
        <w:t>Е. БУТЕНКО, заведующая отделом организации и использования единого фонда и межбиблиотечного абонемента центральной районной библиотеки.</w:t>
      </w:r>
    </w:p>
    <w:p w:rsidR="00F45D0F" w:rsidRDefault="007601EF"/>
    <w:sectPr w:rsidR="00F45D0F" w:rsidSect="007601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01EF"/>
    <w:rsid w:val="007601EF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2016-10-10T13:14:00Z</dcterms:created>
  <dcterms:modified xsi:type="dcterms:W3CDTF">2016-10-10T13:14:00Z</dcterms:modified>
</cp:coreProperties>
</file>