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CD" w:rsidRPr="00B96128" w:rsidRDefault="00BE2DCD" w:rsidP="00BE2DCD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96128">
        <w:rPr>
          <w:b/>
          <w:sz w:val="28"/>
          <w:szCs w:val="28"/>
        </w:rPr>
        <w:t>Медведкина</w:t>
      </w:r>
      <w:proofErr w:type="spellEnd"/>
      <w:r w:rsidRPr="00B96128">
        <w:rPr>
          <w:b/>
          <w:sz w:val="28"/>
          <w:szCs w:val="28"/>
        </w:rPr>
        <w:t>, И. С чего начинаются выборы</w:t>
      </w:r>
      <w:r>
        <w:rPr>
          <w:b/>
          <w:sz w:val="28"/>
          <w:szCs w:val="28"/>
        </w:rPr>
        <w:t xml:space="preserve">/ И. </w:t>
      </w:r>
      <w:proofErr w:type="spellStart"/>
      <w:r>
        <w:rPr>
          <w:b/>
          <w:sz w:val="28"/>
          <w:szCs w:val="28"/>
        </w:rPr>
        <w:t>Медведкина</w:t>
      </w:r>
      <w:proofErr w:type="spellEnd"/>
      <w:r w:rsidRPr="00B96128">
        <w:rPr>
          <w:b/>
          <w:sz w:val="28"/>
          <w:szCs w:val="28"/>
        </w:rPr>
        <w:t xml:space="preserve"> // Заря. – 2015. – 28 февр.;</w:t>
      </w:r>
    </w:p>
    <w:p w:rsidR="00BE2DCD" w:rsidRPr="00BE2DCD" w:rsidRDefault="00BE2DCD" w:rsidP="00BE2DCD">
      <w:pPr>
        <w:spacing w:line="360" w:lineRule="auto"/>
        <w:jc w:val="center"/>
        <w:rPr>
          <w:b/>
          <w:sz w:val="36"/>
          <w:szCs w:val="36"/>
        </w:rPr>
      </w:pPr>
      <w:r w:rsidRPr="00BE2DCD">
        <w:rPr>
          <w:b/>
          <w:sz w:val="36"/>
          <w:szCs w:val="36"/>
        </w:rPr>
        <w:t>С чего начинаются выборы</w:t>
      </w:r>
    </w:p>
    <w:p w:rsidR="00BE2DCD" w:rsidRPr="00BE2DCD" w:rsidRDefault="00BE2DCD" w:rsidP="00BE2DCD">
      <w:pPr>
        <w:spacing w:line="360" w:lineRule="auto"/>
        <w:jc w:val="both"/>
        <w:rPr>
          <w:sz w:val="28"/>
          <w:szCs w:val="28"/>
        </w:rPr>
      </w:pPr>
      <w:r w:rsidRPr="00BE2DCD">
        <w:rPr>
          <w:sz w:val="28"/>
          <w:szCs w:val="28"/>
        </w:rPr>
        <w:t xml:space="preserve"> В рамках Всероссийского дня молодого избирателя в районах прошли различные мероприятия. Н. Данченко, заведующая Жуковской модельной библиотекой сообщает, что прошёл информационн</w:t>
      </w:r>
      <w:proofErr w:type="gramStart"/>
      <w:r w:rsidRPr="00BE2DCD">
        <w:rPr>
          <w:sz w:val="28"/>
          <w:szCs w:val="28"/>
        </w:rPr>
        <w:t>о-</w:t>
      </w:r>
      <w:proofErr w:type="gramEnd"/>
      <w:r w:rsidRPr="00BE2DCD">
        <w:rPr>
          <w:sz w:val="28"/>
          <w:szCs w:val="28"/>
        </w:rPr>
        <w:t xml:space="preserve"> правовой урок, участниками которого стали учащиеся старших классов местной средней школы, учителя О. Д. Падалка и </w:t>
      </w:r>
      <w:proofErr w:type="spellStart"/>
      <w:r w:rsidRPr="00BE2DCD">
        <w:rPr>
          <w:sz w:val="28"/>
          <w:szCs w:val="28"/>
        </w:rPr>
        <w:t>И</w:t>
      </w:r>
      <w:proofErr w:type="spellEnd"/>
      <w:r w:rsidRPr="00BE2DCD">
        <w:rPr>
          <w:sz w:val="28"/>
          <w:szCs w:val="28"/>
        </w:rPr>
        <w:t xml:space="preserve">. П. Скляр. Библиограф центра социально-правовой информации, действующего при центральной районной библиотеке, С. </w:t>
      </w:r>
      <w:proofErr w:type="spellStart"/>
      <w:r w:rsidRPr="00BE2DCD">
        <w:rPr>
          <w:sz w:val="28"/>
          <w:szCs w:val="28"/>
        </w:rPr>
        <w:t>Кижаева</w:t>
      </w:r>
      <w:proofErr w:type="spellEnd"/>
      <w:r w:rsidRPr="00BE2DCD">
        <w:rPr>
          <w:sz w:val="28"/>
          <w:szCs w:val="28"/>
        </w:rPr>
        <w:t xml:space="preserve"> сообщила, что студенты Алексеевского колледжа и агротехнического техникума приняли участие в игре «Что? Где? Когда?». Ребята показали хорошие знания избирательного законодательства, за что были поощрены призами. Методист дворца культуры «Солнечный» Т. </w:t>
      </w:r>
      <w:proofErr w:type="spellStart"/>
      <w:r w:rsidRPr="00BE2DCD">
        <w:rPr>
          <w:sz w:val="28"/>
          <w:szCs w:val="28"/>
        </w:rPr>
        <w:t>Борщик</w:t>
      </w:r>
      <w:proofErr w:type="spellEnd"/>
      <w:r w:rsidRPr="00BE2DCD">
        <w:rPr>
          <w:sz w:val="28"/>
          <w:szCs w:val="28"/>
        </w:rPr>
        <w:t xml:space="preserve"> рассказала, что во дворце культуры «Солнечный» состоялась праздничная дискотека, в рамках которой гости отвечали на вопросы по избирательному праву, пели песни, танцевали. Заведующая центром правовой информации </w:t>
      </w:r>
      <w:proofErr w:type="spellStart"/>
      <w:r w:rsidRPr="00BE2DCD">
        <w:rPr>
          <w:sz w:val="28"/>
          <w:szCs w:val="28"/>
        </w:rPr>
        <w:t>Красненской</w:t>
      </w:r>
      <w:proofErr w:type="spellEnd"/>
      <w:r w:rsidRPr="00BE2DCD">
        <w:rPr>
          <w:sz w:val="28"/>
          <w:szCs w:val="28"/>
        </w:rPr>
        <w:t xml:space="preserve"> центральной библиотечной системы В. Кузнецова пишет: «В центральной районной библиотеке старшеклассники играли в правовую игру «Счастливый случай». Их знания оценивали члены жюри: председатель избирательной комиссии </w:t>
      </w:r>
      <w:proofErr w:type="spellStart"/>
      <w:r w:rsidRPr="00BE2DCD">
        <w:rPr>
          <w:sz w:val="28"/>
          <w:szCs w:val="28"/>
        </w:rPr>
        <w:t>Красненского</w:t>
      </w:r>
      <w:proofErr w:type="spellEnd"/>
      <w:r w:rsidRPr="00BE2DCD">
        <w:rPr>
          <w:sz w:val="28"/>
          <w:szCs w:val="28"/>
        </w:rPr>
        <w:t xml:space="preserve"> района Н. В. Мазалова и директор центральной библиотечной системы Т. В. </w:t>
      </w:r>
      <w:proofErr w:type="spellStart"/>
      <w:r w:rsidRPr="00BE2DCD">
        <w:rPr>
          <w:sz w:val="28"/>
          <w:szCs w:val="28"/>
        </w:rPr>
        <w:t>Мухопадова</w:t>
      </w:r>
      <w:proofErr w:type="spellEnd"/>
      <w:r w:rsidRPr="00BE2DCD">
        <w:rPr>
          <w:sz w:val="28"/>
          <w:szCs w:val="28"/>
        </w:rPr>
        <w:t>. Все школьники получили сувениры».</w:t>
      </w:r>
    </w:p>
    <w:p w:rsidR="00BE2DCD" w:rsidRPr="00BE2DCD" w:rsidRDefault="00BE2DCD" w:rsidP="00BE2DCD">
      <w:pPr>
        <w:spacing w:line="360" w:lineRule="auto"/>
        <w:jc w:val="both"/>
        <w:rPr>
          <w:sz w:val="28"/>
          <w:szCs w:val="28"/>
        </w:rPr>
      </w:pPr>
      <w:r w:rsidRPr="00BE2DCD">
        <w:rPr>
          <w:sz w:val="28"/>
          <w:szCs w:val="28"/>
        </w:rPr>
        <w:t xml:space="preserve"> И. МЕДВЕДКИНА</w:t>
      </w:r>
    </w:p>
    <w:p w:rsidR="00F45D0F" w:rsidRDefault="00BE2DCD"/>
    <w:sectPr w:rsidR="00F45D0F" w:rsidSect="00BE2D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2DCD"/>
    <w:rsid w:val="00920441"/>
    <w:rsid w:val="00B250BA"/>
    <w:rsid w:val="00BE2DCD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2016-10-10T12:21:00Z</dcterms:modified>
</cp:coreProperties>
</file>