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7F" w:rsidRPr="00E2445D" w:rsidRDefault="00004E7F" w:rsidP="00004E7F">
      <w:pPr>
        <w:jc w:val="both"/>
        <w:rPr>
          <w:b/>
          <w:sz w:val="28"/>
          <w:szCs w:val="28"/>
        </w:rPr>
      </w:pPr>
      <w:r w:rsidRPr="00E2445D">
        <w:rPr>
          <w:b/>
          <w:sz w:val="28"/>
          <w:szCs w:val="28"/>
        </w:rPr>
        <w:t>48. Савина, А. Литературный Автограф. /А. Савина // Заря. – 2014. 23 дек.</w:t>
      </w:r>
    </w:p>
    <w:p w:rsidR="00004E7F" w:rsidRDefault="00004E7F" w:rsidP="00004E7F">
      <w:pPr>
        <w:jc w:val="both"/>
        <w:rPr>
          <w:sz w:val="28"/>
          <w:szCs w:val="28"/>
        </w:rPr>
      </w:pPr>
    </w:p>
    <w:p w:rsidR="00004E7F" w:rsidRPr="00A9702E" w:rsidRDefault="00004E7F" w:rsidP="00004E7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Литературный автограф</w:t>
      </w:r>
    </w:p>
    <w:p w:rsidR="00004E7F" w:rsidRPr="00F14A99" w:rsidRDefault="00004E7F" w:rsidP="00004E7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4A99">
        <w:rPr>
          <w:color w:val="000000"/>
          <w:sz w:val="28"/>
          <w:szCs w:val="28"/>
        </w:rPr>
        <w:t xml:space="preserve">В социальной гостиной «Вдохновение» сотрудники городской библиотеки № 2 провели литературный автограф-встречу «Алексеевские поэтессы». Почётными гостями мероприятия были Е. В. </w:t>
      </w:r>
      <w:proofErr w:type="spellStart"/>
      <w:r w:rsidRPr="00F14A99">
        <w:rPr>
          <w:color w:val="000000"/>
          <w:sz w:val="28"/>
          <w:szCs w:val="28"/>
        </w:rPr>
        <w:t>Хмыз</w:t>
      </w:r>
      <w:proofErr w:type="spellEnd"/>
      <w:r w:rsidRPr="00F14A99">
        <w:rPr>
          <w:color w:val="000000"/>
          <w:sz w:val="28"/>
          <w:szCs w:val="28"/>
        </w:rPr>
        <w:t xml:space="preserve">, Е. Н. </w:t>
      </w:r>
      <w:proofErr w:type="spellStart"/>
      <w:r w:rsidRPr="00F14A99">
        <w:rPr>
          <w:color w:val="000000"/>
          <w:sz w:val="28"/>
          <w:szCs w:val="28"/>
        </w:rPr>
        <w:t>Кукса</w:t>
      </w:r>
      <w:proofErr w:type="spellEnd"/>
      <w:r w:rsidRPr="00F14A99">
        <w:rPr>
          <w:color w:val="000000"/>
          <w:sz w:val="28"/>
          <w:szCs w:val="28"/>
        </w:rPr>
        <w:t xml:space="preserve"> и студентка агротехнического техникума Т. Пархомова. Поэтессы рассказали о своём творчестве, познакомили с изданиями, в которых были опубликованы их стихи. Например, в российско-украинских сборниках «</w:t>
      </w:r>
      <w:proofErr w:type="spellStart"/>
      <w:r w:rsidRPr="00F14A99">
        <w:rPr>
          <w:color w:val="000000"/>
          <w:sz w:val="28"/>
          <w:szCs w:val="28"/>
        </w:rPr>
        <w:t>Лугань</w:t>
      </w:r>
      <w:proofErr w:type="spellEnd"/>
      <w:r w:rsidRPr="00F14A99">
        <w:rPr>
          <w:color w:val="000000"/>
          <w:sz w:val="28"/>
          <w:szCs w:val="28"/>
        </w:rPr>
        <w:t xml:space="preserve"> — Тихая Сосна» и «Мост единства», </w:t>
      </w:r>
      <w:proofErr w:type="spellStart"/>
      <w:r w:rsidRPr="00F14A99">
        <w:rPr>
          <w:color w:val="000000"/>
          <w:sz w:val="28"/>
          <w:szCs w:val="28"/>
        </w:rPr>
        <w:t>алексеевском</w:t>
      </w:r>
      <w:proofErr w:type="spellEnd"/>
      <w:r w:rsidRPr="00F14A99">
        <w:rPr>
          <w:color w:val="000000"/>
          <w:sz w:val="28"/>
          <w:szCs w:val="28"/>
        </w:rPr>
        <w:t xml:space="preserve"> литературном вестнике «Крыло», в областных и районных газетах, а также на </w:t>
      </w:r>
      <w:proofErr w:type="spellStart"/>
      <w:proofErr w:type="gramStart"/>
      <w:r w:rsidRPr="00F14A99">
        <w:rPr>
          <w:color w:val="000000"/>
          <w:sz w:val="28"/>
          <w:szCs w:val="28"/>
        </w:rPr>
        <w:t>Интернет-сервере</w:t>
      </w:r>
      <w:proofErr w:type="spellEnd"/>
      <w:proofErr w:type="gramEnd"/>
      <w:r w:rsidRPr="00F14A99">
        <w:rPr>
          <w:color w:val="000000"/>
          <w:sz w:val="28"/>
          <w:szCs w:val="28"/>
        </w:rPr>
        <w:t xml:space="preserve"> современной поэзии СТИХИ. RU и ПРОЗА.RU. Кроме того, свои произведения прочитали Л. Н </w:t>
      </w:r>
      <w:proofErr w:type="spellStart"/>
      <w:r w:rsidRPr="00F14A99">
        <w:rPr>
          <w:color w:val="000000"/>
          <w:sz w:val="28"/>
          <w:szCs w:val="28"/>
        </w:rPr>
        <w:t>Скурятина</w:t>
      </w:r>
      <w:proofErr w:type="spellEnd"/>
      <w:r w:rsidRPr="00F14A99">
        <w:rPr>
          <w:color w:val="000000"/>
          <w:sz w:val="28"/>
          <w:szCs w:val="28"/>
        </w:rPr>
        <w:t xml:space="preserve"> и Н. К. Карнаухова. А затем поэтессы передали в дар социальной гостиной книги со своими автографами. Для участников также был проведён обзор книжной выставки «Откровения женской души».</w:t>
      </w:r>
    </w:p>
    <w:p w:rsidR="00004E7F" w:rsidRPr="00F14A99" w:rsidRDefault="00004E7F" w:rsidP="00004E7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14A99">
        <w:rPr>
          <w:b/>
          <w:bCs/>
          <w:color w:val="000000"/>
          <w:sz w:val="28"/>
          <w:szCs w:val="28"/>
        </w:rPr>
        <w:t>А. САВИНА.</w:t>
      </w:r>
    </w:p>
    <w:p w:rsidR="00004E7F" w:rsidRPr="00F14A99" w:rsidRDefault="00004E7F" w:rsidP="00004E7F">
      <w:pPr>
        <w:spacing w:line="360" w:lineRule="auto"/>
        <w:jc w:val="both"/>
        <w:rPr>
          <w:sz w:val="28"/>
          <w:szCs w:val="28"/>
        </w:rPr>
      </w:pPr>
    </w:p>
    <w:p w:rsidR="009A750E" w:rsidRDefault="009A750E"/>
    <w:sectPr w:rsidR="009A750E" w:rsidSect="00844D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7F"/>
    <w:rsid w:val="00004E7F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2015-12-22T20:39:00Z</dcterms:created>
  <dcterms:modified xsi:type="dcterms:W3CDTF">2015-12-22T20:39:00Z</dcterms:modified>
</cp:coreProperties>
</file>