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38F" w:rsidRPr="00F14A99" w:rsidRDefault="00D7038F" w:rsidP="00D7038F">
      <w:pPr>
        <w:jc w:val="both"/>
        <w:rPr>
          <w:b/>
          <w:bCs/>
          <w:sz w:val="28"/>
          <w:szCs w:val="28"/>
        </w:rPr>
      </w:pPr>
      <w:r w:rsidRPr="00F14A99">
        <w:rPr>
          <w:b/>
          <w:bCs/>
          <w:sz w:val="28"/>
          <w:szCs w:val="28"/>
        </w:rPr>
        <w:t xml:space="preserve">35. </w:t>
      </w:r>
      <w:proofErr w:type="spellStart"/>
      <w:r w:rsidRPr="00F14A99">
        <w:rPr>
          <w:b/>
          <w:bCs/>
          <w:sz w:val="28"/>
          <w:szCs w:val="28"/>
        </w:rPr>
        <w:t>Заку</w:t>
      </w:r>
      <w:r>
        <w:rPr>
          <w:b/>
          <w:bCs/>
          <w:sz w:val="28"/>
          <w:szCs w:val="28"/>
        </w:rPr>
        <w:t>рдаева</w:t>
      </w:r>
      <w:proofErr w:type="spellEnd"/>
      <w:r>
        <w:rPr>
          <w:b/>
          <w:bCs/>
          <w:sz w:val="28"/>
          <w:szCs w:val="28"/>
        </w:rPr>
        <w:t>, В. Духовный подвиг Серги</w:t>
      </w:r>
      <w:r w:rsidRPr="00F14A99">
        <w:rPr>
          <w:b/>
          <w:bCs/>
          <w:sz w:val="28"/>
          <w:szCs w:val="28"/>
        </w:rPr>
        <w:t xml:space="preserve">я. /В. </w:t>
      </w:r>
      <w:proofErr w:type="spellStart"/>
      <w:r w:rsidRPr="00F14A99">
        <w:rPr>
          <w:b/>
          <w:bCs/>
          <w:sz w:val="28"/>
          <w:szCs w:val="28"/>
        </w:rPr>
        <w:t>Закурдаева</w:t>
      </w:r>
      <w:proofErr w:type="spellEnd"/>
      <w:r w:rsidRPr="00F14A99">
        <w:rPr>
          <w:b/>
          <w:bCs/>
          <w:sz w:val="28"/>
          <w:szCs w:val="28"/>
        </w:rPr>
        <w:t xml:space="preserve"> // Заря. – 2014. –21 окт. </w:t>
      </w:r>
    </w:p>
    <w:p w:rsidR="00D7038F" w:rsidRPr="00F14A99" w:rsidRDefault="00D7038F" w:rsidP="00D7038F">
      <w:pPr>
        <w:tabs>
          <w:tab w:val="left" w:pos="2235"/>
        </w:tabs>
        <w:autoSpaceDE w:val="0"/>
        <w:autoSpaceDN w:val="0"/>
        <w:adjustRightInd w:val="0"/>
        <w:rPr>
          <w:b/>
          <w:bCs/>
          <w:sz w:val="28"/>
          <w:szCs w:val="28"/>
          <w:lang w:eastAsia="en-US"/>
        </w:rPr>
      </w:pPr>
    </w:p>
    <w:p w:rsidR="00D7038F" w:rsidRPr="00F14A99" w:rsidRDefault="00D7038F" w:rsidP="00D7038F">
      <w:pPr>
        <w:autoSpaceDE w:val="0"/>
        <w:autoSpaceDN w:val="0"/>
        <w:adjustRightInd w:val="0"/>
        <w:spacing w:line="360" w:lineRule="auto"/>
        <w:jc w:val="center"/>
        <w:rPr>
          <w:b/>
          <w:bCs/>
          <w:color w:val="000000"/>
          <w:sz w:val="28"/>
          <w:szCs w:val="28"/>
          <w:lang w:eastAsia="en-US"/>
        </w:rPr>
      </w:pPr>
      <w:r w:rsidRPr="00F14A99">
        <w:rPr>
          <w:b/>
          <w:bCs/>
          <w:color w:val="000000"/>
          <w:sz w:val="28"/>
          <w:szCs w:val="28"/>
          <w:lang w:eastAsia="en-US"/>
        </w:rPr>
        <w:t>Духовный подвиг Сергия</w:t>
      </w:r>
    </w:p>
    <w:p w:rsidR="00D7038F" w:rsidRPr="00F14A99" w:rsidRDefault="00D7038F" w:rsidP="00D7038F">
      <w:pPr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  <w:lang w:eastAsia="en-US"/>
        </w:rPr>
      </w:pPr>
      <w:r w:rsidRPr="00F14A99">
        <w:rPr>
          <w:color w:val="000000"/>
          <w:sz w:val="28"/>
          <w:szCs w:val="28"/>
          <w:lang w:eastAsia="en-US"/>
        </w:rPr>
        <w:t>Со стены школьного кабинета смотрит на нас мудрый и спокойный лик великого подвижника — преподобного Сергия Радонежского. Здесь же расположены иллюстрации, рисунки и сочинения о земной жизни святого Сергия. Так завершилась работа учеников 4-го класса над проектом «Прикосновение к подвигу и чуду». Вместе с детьми постигала эту тему и я, задаваясь вопросом: в чём же загадка таинственной власти преподобного Сергия, почему он так почитаем в русской истории? Вероятно потому, что он стал таким, как требует Евангелие. Своё отношение к людям строил на евангельских принципах. Разумеется, они были всем известны. Но в реальной</w:t>
      </w:r>
    </w:p>
    <w:p w:rsidR="00D7038F" w:rsidRPr="00F14A99" w:rsidRDefault="00D7038F" w:rsidP="00D7038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  <w:lang w:eastAsia="en-US"/>
        </w:rPr>
      </w:pPr>
      <w:r w:rsidRPr="00F14A99">
        <w:rPr>
          <w:color w:val="000000"/>
          <w:sz w:val="28"/>
          <w:szCs w:val="28"/>
          <w:lang w:eastAsia="en-US"/>
        </w:rPr>
        <w:t xml:space="preserve">жизни никто до этой «планки» не дотягивался. Люди приходили </w:t>
      </w:r>
      <w:proofErr w:type="gramStart"/>
      <w:r w:rsidRPr="00F14A99">
        <w:rPr>
          <w:color w:val="000000"/>
          <w:sz w:val="28"/>
          <w:szCs w:val="28"/>
          <w:lang w:eastAsia="en-US"/>
        </w:rPr>
        <w:t>к</w:t>
      </w:r>
      <w:proofErr w:type="gramEnd"/>
      <w:r w:rsidRPr="00F14A99">
        <w:rPr>
          <w:color w:val="000000"/>
          <w:sz w:val="28"/>
          <w:szCs w:val="28"/>
          <w:lang w:eastAsia="en-US"/>
        </w:rPr>
        <w:t xml:space="preserve"> преподобному в монастырь и видели, как он огород сам копает, воду носит из родника и в нужде последний сухарь с братьями делит. И вот необходимо стало, чтобы Сергий освятил своим авторитетом поход против Орды. У князя Дмитрия были опасения, что Сергий может его не принять и не дать благословения. Но святой отец понял, что речь идёт о судьбе всего русского народа. Отмечая 700-летие великого подвижника земли русской, нам следует в первую очередь задуматься о его нравственном подвиге. Весьма символичным стало освящение нашей школы настоятелем </w:t>
      </w:r>
      <w:proofErr w:type="spellStart"/>
      <w:r w:rsidRPr="00F14A99">
        <w:rPr>
          <w:color w:val="000000"/>
          <w:sz w:val="28"/>
          <w:szCs w:val="28"/>
          <w:lang w:eastAsia="en-US"/>
        </w:rPr>
        <w:t>Луценковского</w:t>
      </w:r>
      <w:proofErr w:type="spellEnd"/>
      <w:r w:rsidRPr="00F14A99">
        <w:rPr>
          <w:color w:val="000000"/>
          <w:sz w:val="28"/>
          <w:szCs w:val="28"/>
          <w:lang w:eastAsia="en-US"/>
        </w:rPr>
        <w:t xml:space="preserve"> храма отцом Сергием. Это значимое событие в столь знаменательный год символизирует духовный мост между эпохой Сергия Радонежского и современностью.</w:t>
      </w:r>
    </w:p>
    <w:p w:rsidR="00D7038F" w:rsidRPr="00F14A99" w:rsidRDefault="00D7038F" w:rsidP="00D7038F">
      <w:pPr>
        <w:autoSpaceDE w:val="0"/>
        <w:autoSpaceDN w:val="0"/>
        <w:adjustRightInd w:val="0"/>
        <w:jc w:val="right"/>
        <w:rPr>
          <w:b/>
          <w:bCs/>
          <w:color w:val="000000"/>
          <w:sz w:val="28"/>
          <w:szCs w:val="28"/>
          <w:lang w:eastAsia="en-US"/>
        </w:rPr>
      </w:pPr>
      <w:r w:rsidRPr="00F14A99">
        <w:rPr>
          <w:b/>
          <w:bCs/>
          <w:color w:val="000000"/>
          <w:sz w:val="28"/>
          <w:szCs w:val="28"/>
          <w:lang w:eastAsia="en-US"/>
        </w:rPr>
        <w:t>В. ЗАКУРДАЕВА,</w:t>
      </w:r>
    </w:p>
    <w:p w:rsidR="00D7038F" w:rsidRPr="00F14A99" w:rsidRDefault="00D7038F" w:rsidP="00D7038F">
      <w:pPr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 w:rsidRPr="00F14A99">
        <w:rPr>
          <w:color w:val="000000"/>
          <w:sz w:val="28"/>
          <w:szCs w:val="28"/>
          <w:lang w:eastAsia="en-US"/>
        </w:rPr>
        <w:t xml:space="preserve">учитель </w:t>
      </w:r>
      <w:proofErr w:type="spellStart"/>
      <w:r w:rsidRPr="00F14A99">
        <w:rPr>
          <w:color w:val="000000"/>
          <w:sz w:val="28"/>
          <w:szCs w:val="28"/>
          <w:lang w:eastAsia="en-US"/>
        </w:rPr>
        <w:t>Луценковской</w:t>
      </w:r>
      <w:proofErr w:type="spellEnd"/>
    </w:p>
    <w:p w:rsidR="00D7038F" w:rsidRPr="00F14A99" w:rsidRDefault="00D7038F" w:rsidP="00D7038F">
      <w:pPr>
        <w:tabs>
          <w:tab w:val="left" w:pos="2235"/>
        </w:tabs>
        <w:autoSpaceDE w:val="0"/>
        <w:autoSpaceDN w:val="0"/>
        <w:adjustRightInd w:val="0"/>
        <w:jc w:val="right"/>
        <w:rPr>
          <w:color w:val="000000"/>
          <w:sz w:val="28"/>
          <w:szCs w:val="28"/>
          <w:lang w:eastAsia="en-US"/>
        </w:rPr>
      </w:pPr>
      <w:r w:rsidRPr="00F14A99">
        <w:rPr>
          <w:color w:val="000000"/>
          <w:sz w:val="28"/>
          <w:szCs w:val="28"/>
          <w:lang w:eastAsia="en-US"/>
        </w:rPr>
        <w:t>средней школы.</w:t>
      </w:r>
    </w:p>
    <w:p w:rsidR="00D7038F" w:rsidRPr="00F14A99" w:rsidRDefault="00D7038F" w:rsidP="00D7038F">
      <w:pPr>
        <w:tabs>
          <w:tab w:val="left" w:pos="2235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  <w:lang w:eastAsia="en-US"/>
        </w:rPr>
      </w:pPr>
    </w:p>
    <w:p w:rsidR="009A750E" w:rsidRDefault="009A750E"/>
    <w:sectPr w:rsidR="009A750E" w:rsidSect="009A75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38F"/>
    <w:rsid w:val="009A750E"/>
    <w:rsid w:val="00D70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3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2015-12-22T20:30:00Z</dcterms:created>
  <dcterms:modified xsi:type="dcterms:W3CDTF">2015-12-22T20:30:00Z</dcterms:modified>
</cp:coreProperties>
</file>