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E1" w:rsidRPr="00F14A99" w:rsidRDefault="005832E1" w:rsidP="005832E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14A99">
        <w:rPr>
          <w:b/>
          <w:sz w:val="28"/>
          <w:szCs w:val="28"/>
        </w:rPr>
        <w:t>Исакова, О. Умники и умницы / О. Исакова // Заря. – 2014. – 27 февр.</w:t>
      </w:r>
    </w:p>
    <w:p w:rsidR="005832E1" w:rsidRPr="00F14A99" w:rsidRDefault="005832E1" w:rsidP="005832E1">
      <w:pPr>
        <w:jc w:val="both"/>
        <w:rPr>
          <w:b/>
          <w:sz w:val="28"/>
          <w:szCs w:val="28"/>
        </w:rPr>
      </w:pPr>
    </w:p>
    <w:p w:rsidR="005832E1" w:rsidRPr="00F14A99" w:rsidRDefault="005832E1" w:rsidP="005832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Умники и умницы</w:t>
      </w:r>
    </w:p>
    <w:p w:rsidR="005832E1" w:rsidRPr="00F14A99" w:rsidRDefault="005832E1" w:rsidP="005832E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14A99">
        <w:rPr>
          <w:sz w:val="28"/>
          <w:szCs w:val="28"/>
        </w:rPr>
        <w:t xml:space="preserve">В канун Всероссийского дня молодого избирателя для студентов Алексеевского агротехнического колледжа был организован информационно-правовой час «Беседы об избирательном праве». В рамках этого мероприятия прошла игра-конкурс «Эрудит», которая была построена по принципу телевизионной игры «Умники и умницы»: с тремя секторами, вручением эмблем выигравшему каждый тур, с компетентным жюри и чествованием победителя. В ходе игры ребятам предстояло вспомнить порядок выборов представителей органов государственной власти, принципы избирательного права, ряд исторических событий. Вниманию </w:t>
      </w:r>
      <w:proofErr w:type="gramStart"/>
      <w:r w:rsidRPr="00F14A99">
        <w:rPr>
          <w:sz w:val="28"/>
          <w:szCs w:val="28"/>
        </w:rPr>
        <w:t>присутствовавших</w:t>
      </w:r>
      <w:proofErr w:type="gramEnd"/>
      <w:r w:rsidRPr="00F14A99">
        <w:rPr>
          <w:sz w:val="28"/>
          <w:szCs w:val="28"/>
        </w:rPr>
        <w:t xml:space="preserve"> была представлена выставка специализированной литературы.</w:t>
      </w:r>
    </w:p>
    <w:p w:rsidR="005832E1" w:rsidRPr="00F14A99" w:rsidRDefault="005832E1" w:rsidP="005832E1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О. ИСАКОВА,</w:t>
      </w:r>
    </w:p>
    <w:p w:rsidR="005832E1" w:rsidRPr="00F14A99" w:rsidRDefault="005832E1" w:rsidP="005832E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F14A99">
        <w:rPr>
          <w:sz w:val="28"/>
          <w:szCs w:val="28"/>
        </w:rPr>
        <w:t>зав. центром социально-правовой информации.</w:t>
      </w: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770DE"/>
    <w:multiLevelType w:val="hybridMultilevel"/>
    <w:tmpl w:val="F1BA2C74"/>
    <w:lvl w:ilvl="0" w:tplc="0419000F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2E1"/>
    <w:rsid w:val="005832E1"/>
    <w:rsid w:val="009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2015-12-22T18:55:00Z</dcterms:created>
  <dcterms:modified xsi:type="dcterms:W3CDTF">2015-12-22T18:55:00Z</dcterms:modified>
</cp:coreProperties>
</file>