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A5" w:rsidRPr="00C14E0F" w:rsidRDefault="00DC1AA5" w:rsidP="00DC1AA5">
      <w:pPr>
        <w:shd w:val="clear" w:color="auto" w:fill="FFFFFF"/>
        <w:rPr>
          <w:rFonts w:eastAsia="Times New Roman"/>
          <w:b/>
          <w:spacing w:val="-2"/>
          <w:sz w:val="28"/>
          <w:szCs w:val="28"/>
          <w:lang w:val="ru-RU"/>
        </w:rPr>
      </w:pPr>
      <w:r w:rsidRPr="00C14E0F">
        <w:rPr>
          <w:rFonts w:eastAsia="Times New Roman"/>
          <w:b/>
          <w:spacing w:val="-2"/>
          <w:sz w:val="28"/>
          <w:szCs w:val="28"/>
          <w:lang w:val="ru-RU"/>
        </w:rPr>
        <w:t>1</w:t>
      </w:r>
      <w:r>
        <w:rPr>
          <w:rFonts w:eastAsia="Times New Roman"/>
          <w:b/>
          <w:spacing w:val="-2"/>
          <w:sz w:val="28"/>
          <w:szCs w:val="28"/>
          <w:lang w:val="ru-RU"/>
        </w:rPr>
        <w:t>1</w:t>
      </w:r>
      <w:r w:rsidRPr="00C14E0F">
        <w:rPr>
          <w:rFonts w:eastAsia="Times New Roman"/>
          <w:b/>
          <w:spacing w:val="-2"/>
          <w:sz w:val="28"/>
          <w:szCs w:val="28"/>
          <w:lang w:val="ru-RU"/>
        </w:rPr>
        <w:t xml:space="preserve">. Молчанов, А О творчестве, мастерстве и успехе/. </w:t>
      </w:r>
      <w:proofErr w:type="spellStart"/>
      <w:r w:rsidRPr="00C14E0F">
        <w:rPr>
          <w:rFonts w:eastAsia="Times New Roman"/>
          <w:b/>
          <w:spacing w:val="-2"/>
          <w:sz w:val="28"/>
          <w:szCs w:val="28"/>
          <w:lang w:val="ru-RU"/>
        </w:rPr>
        <w:t>АМолчанов</w:t>
      </w:r>
      <w:proofErr w:type="spellEnd"/>
      <w:r w:rsidRPr="00C14E0F">
        <w:rPr>
          <w:rFonts w:eastAsia="Times New Roman"/>
          <w:b/>
          <w:spacing w:val="-2"/>
          <w:sz w:val="28"/>
          <w:szCs w:val="28"/>
          <w:lang w:val="ru-RU"/>
        </w:rPr>
        <w:t>. //Заря.-2018.-24 марта.</w:t>
      </w:r>
    </w:p>
    <w:p w:rsidR="00DC1AA5" w:rsidRPr="00C14E0F" w:rsidRDefault="00DC1AA5" w:rsidP="00DC1AA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О творчестве, мастерстве и успехе</w:t>
      </w:r>
    </w:p>
    <w:p w:rsidR="00DC1AA5" w:rsidRPr="00C14E0F" w:rsidRDefault="00DC1AA5" w:rsidP="00DC1AA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</w:p>
    <w:p w:rsidR="00DC1AA5" w:rsidRPr="00C14E0F" w:rsidRDefault="00DC1AA5" w:rsidP="00DC1AA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i/>
          <w:spacing w:val="-2"/>
          <w:sz w:val="28"/>
          <w:szCs w:val="28"/>
          <w:lang w:val="ru-RU"/>
        </w:rPr>
      </w:pPr>
      <w:r w:rsidRPr="00C14E0F">
        <w:rPr>
          <w:rFonts w:ascii="CenturyGothic-BoldItalic" w:hAnsi="CenturyGothic-BoldItalic" w:cs="CenturyGothic-BoldItalic"/>
          <w:b/>
          <w:bCs/>
          <w:i/>
          <w:iCs/>
          <w:sz w:val="28"/>
          <w:szCs w:val="28"/>
          <w:lang w:val="ru-RU" w:bidi="ar-SA"/>
        </w:rPr>
        <w:t xml:space="preserve">В </w:t>
      </w:r>
      <w:r w:rsidRPr="00C14E0F">
        <w:rPr>
          <w:rFonts w:eastAsia="Times New Roman"/>
          <w:b/>
          <w:i/>
          <w:spacing w:val="-2"/>
          <w:sz w:val="28"/>
          <w:szCs w:val="28"/>
          <w:lang w:val="ru-RU"/>
        </w:rPr>
        <w:t>преддверии профессионального праздника мы побеседовали с начальником управления культуры и молодёжной политики администрации Алексеевского района И. Н. Брянцевой.</w:t>
      </w:r>
    </w:p>
    <w:p w:rsidR="00DC1AA5" w:rsidRPr="00C14E0F" w:rsidRDefault="00DC1AA5" w:rsidP="00DC1AA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spacing w:val="-2"/>
          <w:sz w:val="28"/>
          <w:szCs w:val="28"/>
          <w:lang w:val="ru-RU"/>
        </w:rPr>
      </w:pPr>
      <w:r w:rsidRPr="00C14E0F">
        <w:rPr>
          <w:rFonts w:eastAsia="Times New Roman"/>
          <w:b/>
          <w:spacing w:val="-2"/>
          <w:sz w:val="28"/>
          <w:szCs w:val="28"/>
          <w:lang w:val="ru-RU"/>
        </w:rPr>
        <w:t xml:space="preserve">— Ирина </w:t>
      </w:r>
      <w:proofErr w:type="spellStart"/>
      <w:r w:rsidRPr="00C14E0F">
        <w:rPr>
          <w:rFonts w:eastAsia="Times New Roman"/>
          <w:b/>
          <w:spacing w:val="-2"/>
          <w:sz w:val="28"/>
          <w:szCs w:val="28"/>
          <w:lang w:val="ru-RU"/>
        </w:rPr>
        <w:t>Николаевна</w:t>
      </w:r>
      <w:proofErr w:type="gramStart"/>
      <w:r w:rsidRPr="00C14E0F">
        <w:rPr>
          <w:rFonts w:eastAsia="Times New Roman"/>
          <w:b/>
          <w:spacing w:val="-2"/>
          <w:sz w:val="28"/>
          <w:szCs w:val="28"/>
          <w:lang w:val="ru-RU"/>
        </w:rPr>
        <w:t>,ч</w:t>
      </w:r>
      <w:proofErr w:type="gramEnd"/>
      <w:r w:rsidRPr="00C14E0F">
        <w:rPr>
          <w:rFonts w:eastAsia="Times New Roman"/>
          <w:b/>
          <w:spacing w:val="-2"/>
          <w:sz w:val="28"/>
          <w:szCs w:val="28"/>
          <w:lang w:val="ru-RU"/>
        </w:rPr>
        <w:t>ем</w:t>
      </w:r>
      <w:proofErr w:type="spellEnd"/>
      <w:r w:rsidRPr="00C14E0F">
        <w:rPr>
          <w:rFonts w:eastAsia="Times New Roman"/>
          <w:b/>
          <w:spacing w:val="-2"/>
          <w:sz w:val="28"/>
          <w:szCs w:val="28"/>
          <w:lang w:val="ru-RU"/>
        </w:rPr>
        <w:t xml:space="preserve"> сегодня живёт районное управление культуры?</w:t>
      </w:r>
    </w:p>
    <w:p w:rsidR="00DC1AA5" w:rsidRPr="00C14E0F" w:rsidRDefault="00DC1AA5" w:rsidP="00DC1AA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pacing w:val="-2"/>
          <w:sz w:val="28"/>
          <w:szCs w:val="28"/>
          <w:lang w:val="ru-RU"/>
        </w:rPr>
      </w:pPr>
      <w:r w:rsidRPr="00C14E0F">
        <w:rPr>
          <w:rFonts w:eastAsia="Times New Roman"/>
          <w:spacing w:val="-2"/>
          <w:sz w:val="28"/>
          <w:szCs w:val="28"/>
          <w:lang w:val="ru-RU"/>
        </w:rPr>
        <w:t>— Каждый день происходит много нового, интересного! Готовимся к открытию Года детского чтения, празднованию 75-летия Курской битвы. На текущий год приходятся знаменательные даты, связанные с именем первого губернатора Белгородской губернии — князя Юрия Юрьевича Трубецкого (350 лет со дня рождения). Кроме того, в учреждениях культуры постоянно пр</w:t>
      </w:r>
      <w:proofErr w:type="gramStart"/>
      <w:r w:rsidRPr="00C14E0F">
        <w:rPr>
          <w:rFonts w:eastAsia="Times New Roman"/>
          <w:spacing w:val="-2"/>
          <w:sz w:val="28"/>
          <w:szCs w:val="28"/>
          <w:lang w:val="ru-RU"/>
        </w:rPr>
        <w:t>о-</w:t>
      </w:r>
      <w:proofErr w:type="gramEnd"/>
      <w:r w:rsidRPr="00C14E0F">
        <w:rPr>
          <w:rFonts w:eastAsia="Times New Roman"/>
          <w:spacing w:val="-2"/>
          <w:sz w:val="28"/>
          <w:szCs w:val="28"/>
          <w:lang w:val="ru-RU"/>
        </w:rPr>
        <w:t xml:space="preserve"> водятся концерты, выставки,</w:t>
      </w:r>
    </w:p>
    <w:p w:rsidR="00DC1AA5" w:rsidRPr="00C14E0F" w:rsidRDefault="00DC1AA5" w:rsidP="00DC1AA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pacing w:val="-2"/>
          <w:sz w:val="28"/>
          <w:szCs w:val="28"/>
          <w:lang w:val="ru-RU"/>
        </w:rPr>
      </w:pPr>
      <w:r w:rsidRPr="00C14E0F">
        <w:rPr>
          <w:rFonts w:eastAsia="Times New Roman"/>
          <w:spacing w:val="-2"/>
          <w:sz w:val="28"/>
          <w:szCs w:val="28"/>
          <w:lang w:val="ru-RU"/>
        </w:rPr>
        <w:t>конкурсы. Активно ведём работу по выполнению государственной программы по развитию культуры и искусства Белгородской области. Разработан соответствующий план мероприятий, за реализацию которого, по итогам ушедшего года, наше управление заняло третье место в области — Сейчас много говорят о реализации «майских указов» Президента, направленных на повышение зарплаты работников учреждений культуры.</w:t>
      </w:r>
    </w:p>
    <w:p w:rsidR="00DC1AA5" w:rsidRPr="00C14E0F" w:rsidRDefault="00DC1AA5" w:rsidP="00DC1AA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spacing w:val="-2"/>
          <w:sz w:val="28"/>
          <w:szCs w:val="28"/>
          <w:lang w:val="ru-RU"/>
        </w:rPr>
      </w:pPr>
      <w:r w:rsidRPr="00C14E0F">
        <w:rPr>
          <w:rFonts w:eastAsia="Times New Roman"/>
          <w:spacing w:val="-2"/>
          <w:sz w:val="28"/>
          <w:szCs w:val="28"/>
          <w:lang w:val="ru-RU"/>
        </w:rPr>
        <w:t xml:space="preserve"> - </w:t>
      </w:r>
      <w:proofErr w:type="gramStart"/>
      <w:r w:rsidRPr="00C14E0F">
        <w:rPr>
          <w:rFonts w:eastAsia="Times New Roman"/>
          <w:b/>
          <w:spacing w:val="-2"/>
          <w:sz w:val="28"/>
          <w:szCs w:val="28"/>
          <w:lang w:val="ru-RU"/>
        </w:rPr>
        <w:t>Успели</w:t>
      </w:r>
      <w:proofErr w:type="gramEnd"/>
      <w:r w:rsidRPr="00C14E0F">
        <w:rPr>
          <w:rFonts w:eastAsia="Times New Roman"/>
          <w:b/>
          <w:spacing w:val="-2"/>
          <w:sz w:val="28"/>
          <w:szCs w:val="28"/>
          <w:lang w:val="ru-RU"/>
        </w:rPr>
        <w:t xml:space="preserve"> заметили положительную тенденцию?</w:t>
      </w:r>
    </w:p>
    <w:p w:rsidR="00DC1AA5" w:rsidRPr="00C14E0F" w:rsidRDefault="00DC1AA5" w:rsidP="00DC1AA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pacing w:val="-2"/>
          <w:sz w:val="28"/>
          <w:szCs w:val="28"/>
          <w:lang w:val="ru-RU"/>
        </w:rPr>
      </w:pPr>
      <w:r w:rsidRPr="00C14E0F">
        <w:rPr>
          <w:rFonts w:eastAsia="Times New Roman"/>
          <w:spacing w:val="-2"/>
          <w:sz w:val="28"/>
          <w:szCs w:val="28"/>
          <w:lang w:val="ru-RU"/>
        </w:rPr>
        <w:t xml:space="preserve">— Да, по итогам 2017года соотношение средней заработной платы работников учреждений культуры к </w:t>
      </w:r>
      <w:proofErr w:type="spellStart"/>
      <w:r w:rsidRPr="00C14E0F">
        <w:rPr>
          <w:rFonts w:eastAsia="Times New Roman"/>
          <w:spacing w:val="-2"/>
          <w:sz w:val="28"/>
          <w:szCs w:val="28"/>
          <w:lang w:val="ru-RU"/>
        </w:rPr>
        <w:t>среднерайонной</w:t>
      </w:r>
      <w:proofErr w:type="spellEnd"/>
      <w:r w:rsidRPr="00C14E0F">
        <w:rPr>
          <w:rFonts w:eastAsia="Times New Roman"/>
          <w:spacing w:val="-2"/>
          <w:sz w:val="28"/>
          <w:szCs w:val="28"/>
          <w:lang w:val="ru-RU"/>
        </w:rPr>
        <w:t xml:space="preserve"> составляет 100 процентов. Новая система оплаты труда, отличная от единой тарифной сетки, направлена на повышение результатов деятельности каждого работника и в целом учреждения. Теперь многое зависит от вклада работников в общее дело. Задача руководителя — грамотно управлять фондом оплаты труда, поощрять инициативу.</w:t>
      </w:r>
    </w:p>
    <w:p w:rsidR="00DC1AA5" w:rsidRPr="00C14E0F" w:rsidRDefault="00DC1AA5" w:rsidP="00DC1AA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spacing w:val="-2"/>
          <w:sz w:val="28"/>
          <w:szCs w:val="28"/>
          <w:lang w:val="ru-RU"/>
        </w:rPr>
      </w:pPr>
      <w:r w:rsidRPr="00C14E0F">
        <w:rPr>
          <w:rFonts w:eastAsia="Times New Roman"/>
          <w:b/>
          <w:spacing w:val="-2"/>
          <w:sz w:val="28"/>
          <w:szCs w:val="28"/>
          <w:lang w:val="ru-RU"/>
        </w:rPr>
        <w:t>— Какие из культурных мероприятий в районе высчитаете</w:t>
      </w:r>
    </w:p>
    <w:p w:rsidR="00DC1AA5" w:rsidRPr="00C14E0F" w:rsidRDefault="00DC1AA5" w:rsidP="00DC1AA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pacing w:val="-2"/>
          <w:sz w:val="28"/>
          <w:szCs w:val="28"/>
          <w:lang w:val="ru-RU"/>
        </w:rPr>
      </w:pPr>
      <w:r w:rsidRPr="00C14E0F">
        <w:rPr>
          <w:rFonts w:eastAsia="Times New Roman"/>
          <w:spacing w:val="-2"/>
          <w:sz w:val="28"/>
          <w:szCs w:val="28"/>
          <w:lang w:val="ru-RU"/>
        </w:rPr>
        <w:lastRenderedPageBreak/>
        <w:t xml:space="preserve">— Каждое из них </w:t>
      </w:r>
      <w:proofErr w:type="spellStart"/>
      <w:r w:rsidRPr="00C14E0F">
        <w:rPr>
          <w:rFonts w:eastAsia="Times New Roman"/>
          <w:spacing w:val="-2"/>
          <w:sz w:val="28"/>
          <w:szCs w:val="28"/>
          <w:lang w:val="ru-RU"/>
        </w:rPr>
        <w:t>посвоему</w:t>
      </w:r>
      <w:proofErr w:type="spellEnd"/>
      <w:r w:rsidRPr="00C14E0F">
        <w:rPr>
          <w:rFonts w:eastAsia="Times New Roman"/>
          <w:spacing w:val="-2"/>
          <w:sz w:val="28"/>
          <w:szCs w:val="28"/>
          <w:lang w:val="ru-RU"/>
        </w:rPr>
        <w:t xml:space="preserve"> интересно: День района и города, 9 Мая, новогодние праздники, «</w:t>
      </w:r>
      <w:proofErr w:type="spellStart"/>
      <w:r w:rsidRPr="00C14E0F">
        <w:rPr>
          <w:rFonts w:eastAsia="Times New Roman"/>
          <w:spacing w:val="-2"/>
          <w:sz w:val="28"/>
          <w:szCs w:val="28"/>
          <w:lang w:val="ru-RU"/>
        </w:rPr>
        <w:t>Удеревский</w:t>
      </w:r>
      <w:proofErr w:type="spellEnd"/>
      <w:r w:rsidRPr="00C14E0F">
        <w:rPr>
          <w:rFonts w:eastAsia="Times New Roman"/>
          <w:spacing w:val="-2"/>
          <w:sz w:val="28"/>
          <w:szCs w:val="28"/>
          <w:lang w:val="ru-RU"/>
        </w:rPr>
        <w:t xml:space="preserve">  листопад», «Алексеевская минута славы». Самые светлые впечатления остались от фестиваля народного творчества и казачьих обрядов «Казачья застава» в хуторе </w:t>
      </w:r>
      <w:proofErr w:type="spellStart"/>
      <w:r w:rsidRPr="00C14E0F">
        <w:rPr>
          <w:rFonts w:eastAsia="Times New Roman"/>
          <w:spacing w:val="-2"/>
          <w:sz w:val="28"/>
          <w:szCs w:val="28"/>
          <w:lang w:val="ru-RU"/>
        </w:rPr>
        <w:t>Зварыкино</w:t>
      </w:r>
      <w:proofErr w:type="spellEnd"/>
      <w:r w:rsidRPr="00C14E0F">
        <w:rPr>
          <w:rFonts w:eastAsia="Times New Roman"/>
          <w:spacing w:val="-2"/>
          <w:sz w:val="28"/>
          <w:szCs w:val="28"/>
          <w:lang w:val="ru-RU"/>
        </w:rPr>
        <w:t xml:space="preserve">, праздника «Молочные реки — песенные берега» в с. </w:t>
      </w:r>
      <w:proofErr w:type="gramStart"/>
      <w:r w:rsidRPr="00C14E0F">
        <w:rPr>
          <w:rFonts w:eastAsia="Times New Roman"/>
          <w:spacing w:val="-2"/>
          <w:sz w:val="28"/>
          <w:szCs w:val="28"/>
          <w:lang w:val="ru-RU"/>
        </w:rPr>
        <w:t>Советское</w:t>
      </w:r>
      <w:proofErr w:type="gramEnd"/>
      <w:r w:rsidRPr="00C14E0F">
        <w:rPr>
          <w:rFonts w:eastAsia="Times New Roman"/>
          <w:spacing w:val="-2"/>
          <w:sz w:val="28"/>
          <w:szCs w:val="28"/>
          <w:lang w:val="ru-RU"/>
        </w:rPr>
        <w:t xml:space="preserve">, фольклорного фестиваля «На родине </w:t>
      </w:r>
      <w:proofErr w:type="spellStart"/>
      <w:r w:rsidRPr="00C14E0F">
        <w:rPr>
          <w:rFonts w:eastAsia="Times New Roman"/>
          <w:spacing w:val="-2"/>
          <w:sz w:val="28"/>
          <w:szCs w:val="28"/>
          <w:lang w:val="ru-RU"/>
        </w:rPr>
        <w:t>Маничкиной</w:t>
      </w:r>
      <w:proofErr w:type="spellEnd"/>
      <w:r w:rsidRPr="00C14E0F">
        <w:rPr>
          <w:rFonts w:eastAsia="Times New Roman"/>
          <w:spacing w:val="-2"/>
          <w:sz w:val="28"/>
          <w:szCs w:val="28"/>
          <w:lang w:val="ru-RU"/>
        </w:rPr>
        <w:t xml:space="preserve">» в с. </w:t>
      </w:r>
      <w:proofErr w:type="spellStart"/>
      <w:r w:rsidRPr="00C14E0F">
        <w:rPr>
          <w:rFonts w:eastAsia="Times New Roman"/>
          <w:spacing w:val="-2"/>
          <w:sz w:val="28"/>
          <w:szCs w:val="28"/>
          <w:lang w:val="ru-RU"/>
        </w:rPr>
        <w:t>Подсереднее</w:t>
      </w:r>
      <w:proofErr w:type="spellEnd"/>
      <w:r w:rsidRPr="00C14E0F">
        <w:rPr>
          <w:rFonts w:eastAsia="Times New Roman"/>
          <w:spacing w:val="-2"/>
          <w:sz w:val="28"/>
          <w:szCs w:val="28"/>
          <w:lang w:val="ru-RU"/>
        </w:rPr>
        <w:t>. Любое действо мы стараемся проводить максимально ярко, с изюминкой. Знаете, успешность любого мероприятия, прежде всего,</w:t>
      </w:r>
    </w:p>
    <w:p w:rsidR="00DC1AA5" w:rsidRPr="00C14E0F" w:rsidRDefault="00DC1AA5" w:rsidP="00DC1AA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pacing w:val="-2"/>
          <w:sz w:val="28"/>
          <w:szCs w:val="28"/>
          <w:lang w:val="ru-RU"/>
        </w:rPr>
      </w:pPr>
      <w:r w:rsidRPr="00C14E0F">
        <w:rPr>
          <w:rFonts w:eastAsia="Times New Roman"/>
          <w:spacing w:val="-2"/>
          <w:sz w:val="28"/>
          <w:szCs w:val="28"/>
          <w:lang w:val="ru-RU"/>
        </w:rPr>
        <w:t>зависит от зрителей. И мы чувствуем эту отдачу!</w:t>
      </w:r>
    </w:p>
    <w:p w:rsidR="00DC1AA5" w:rsidRPr="00C14E0F" w:rsidRDefault="00DC1AA5" w:rsidP="00DC1AA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pacing w:val="-2"/>
          <w:sz w:val="28"/>
          <w:szCs w:val="28"/>
          <w:lang w:val="ru-RU"/>
        </w:rPr>
      </w:pPr>
      <w:r w:rsidRPr="00C14E0F">
        <w:rPr>
          <w:rFonts w:eastAsia="Times New Roman"/>
          <w:spacing w:val="-2"/>
          <w:sz w:val="28"/>
          <w:szCs w:val="28"/>
          <w:lang w:val="ru-RU"/>
        </w:rPr>
        <w:t>Чем отмечен прошедший год для центра культурного развития «Солнечный»?</w:t>
      </w:r>
    </w:p>
    <w:p w:rsidR="00DC1AA5" w:rsidRPr="00C14E0F" w:rsidRDefault="00DC1AA5" w:rsidP="00DC1AA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pacing w:val="-2"/>
          <w:sz w:val="28"/>
          <w:szCs w:val="28"/>
          <w:lang w:val="ru-RU"/>
        </w:rPr>
      </w:pPr>
      <w:proofErr w:type="gramStart"/>
      <w:r w:rsidRPr="00C14E0F">
        <w:rPr>
          <w:rFonts w:eastAsia="Times New Roman"/>
          <w:spacing w:val="-2"/>
          <w:sz w:val="28"/>
          <w:szCs w:val="28"/>
          <w:lang w:val="ru-RU"/>
        </w:rPr>
        <w:t>— Самое главное — он получил субсидию из федерального и регионального бюджетов на обновление материально-технической базы.</w:t>
      </w:r>
      <w:proofErr w:type="gramEnd"/>
      <w:r w:rsidRPr="00C14E0F">
        <w:rPr>
          <w:rFonts w:eastAsia="Times New Roman"/>
          <w:spacing w:val="-2"/>
          <w:sz w:val="28"/>
          <w:szCs w:val="28"/>
          <w:lang w:val="ru-RU"/>
        </w:rPr>
        <w:t xml:space="preserve"> Произошло это благо-</w:t>
      </w:r>
    </w:p>
    <w:p w:rsidR="00DC1AA5" w:rsidRPr="00C14E0F" w:rsidRDefault="00DC1AA5" w:rsidP="00DC1AA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pacing w:val="-2"/>
          <w:sz w:val="28"/>
          <w:szCs w:val="28"/>
          <w:lang w:val="ru-RU"/>
        </w:rPr>
      </w:pPr>
      <w:r w:rsidRPr="00C14E0F">
        <w:rPr>
          <w:rFonts w:eastAsia="Times New Roman"/>
          <w:spacing w:val="-2"/>
          <w:sz w:val="28"/>
          <w:szCs w:val="28"/>
          <w:lang w:val="ru-RU"/>
        </w:rPr>
        <w:t xml:space="preserve">даря участию учреждения в конкурсе в рамках партийного проекта «Единой России» — «Местный дом культуры». «Солнечный»» стал одним из победителей конкурса, и теперь его коллектив сможет воплощать творческие идеи на современном оборудовании. А это акустические системы, световые вращающиеся «головы», проекторы, рекордеры, электронный орган, генератор тяжёлого дыма и др. — Что нового в работе краеведческого музея? — Его научные сотрудники приняли участие в международной научной конференции «Белгородская оборонительная черта». Подготовили множество выставок и мероприятий, посвящённых 100-летию со дня рождения заслуженного работника культуры РФ Е. Т. </w:t>
      </w:r>
      <w:proofErr w:type="spellStart"/>
      <w:r w:rsidRPr="00C14E0F">
        <w:rPr>
          <w:rFonts w:eastAsia="Times New Roman"/>
          <w:spacing w:val="-2"/>
          <w:sz w:val="28"/>
          <w:szCs w:val="28"/>
          <w:lang w:val="ru-RU"/>
        </w:rPr>
        <w:t>Сапелкина</w:t>
      </w:r>
      <w:proofErr w:type="spellEnd"/>
      <w:r w:rsidRPr="00C14E0F">
        <w:rPr>
          <w:rFonts w:eastAsia="Times New Roman"/>
          <w:spacing w:val="-2"/>
          <w:sz w:val="28"/>
          <w:szCs w:val="28"/>
          <w:lang w:val="ru-RU"/>
        </w:rPr>
        <w:t xml:space="preserve"> «Без песен мне не жить».  По-прежнему большая краеведческая работа проводится со школьниками. </w:t>
      </w:r>
    </w:p>
    <w:p w:rsidR="00DC1AA5" w:rsidRPr="00C14E0F" w:rsidRDefault="00DC1AA5" w:rsidP="00DC1AA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pacing w:val="-2"/>
          <w:sz w:val="28"/>
          <w:szCs w:val="28"/>
          <w:lang w:val="ru-RU"/>
        </w:rPr>
      </w:pPr>
      <w:r w:rsidRPr="00C14E0F">
        <w:rPr>
          <w:rFonts w:eastAsia="Times New Roman"/>
          <w:spacing w:val="-2"/>
          <w:sz w:val="28"/>
          <w:szCs w:val="28"/>
          <w:lang w:val="ru-RU"/>
        </w:rPr>
        <w:t>— Успешным ли был прошедший год для библиотечных работников?</w:t>
      </w:r>
    </w:p>
    <w:p w:rsidR="00DC1AA5" w:rsidRPr="00C14E0F" w:rsidRDefault="00DC1AA5" w:rsidP="00DC1AA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pacing w:val="-2"/>
          <w:sz w:val="28"/>
          <w:szCs w:val="28"/>
          <w:lang w:val="ru-RU"/>
        </w:rPr>
      </w:pPr>
      <w:r w:rsidRPr="00C14E0F">
        <w:rPr>
          <w:rFonts w:eastAsia="Times New Roman"/>
          <w:spacing w:val="-2"/>
          <w:sz w:val="28"/>
          <w:szCs w:val="28"/>
          <w:lang w:val="ru-RU"/>
        </w:rPr>
        <w:t xml:space="preserve"> — Успешным и насыщен</w:t>
      </w: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ным! В основном он прошёл</w:t>
      </w:r>
      <w:r w:rsidRPr="00C14E0F">
        <w:rPr>
          <w:rFonts w:eastAsia="Times New Roman"/>
          <w:spacing w:val="-2"/>
          <w:sz w:val="28"/>
          <w:szCs w:val="28"/>
          <w:lang w:val="ru-RU"/>
        </w:rPr>
        <w:t xml:space="preserve"> </w:t>
      </w: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под эгидой Года экологии. Библиотечные работники активно участвовали в конкурсах, акциях различного уровня, становились победителя-</w:t>
      </w:r>
    </w:p>
    <w:p w:rsidR="00DC1AA5" w:rsidRPr="00C14E0F" w:rsidRDefault="00DC1AA5" w:rsidP="00DC1AA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ми и призёрами. </w:t>
      </w:r>
      <w:proofErr w:type="spell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Мухоудеровская</w:t>
      </w:r>
      <w:proofErr w:type="spell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модельная библиотека и заведующая </w:t>
      </w:r>
      <w:proofErr w:type="spell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Иловской</w:t>
      </w:r>
      <w:proofErr w:type="spell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модельной библиотекой Светлана Павловна</w:t>
      </w:r>
      <w:proofErr w:type="gram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П</w:t>
      </w:r>
      <w:proofErr w:type="gram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ервых стали </w:t>
      </w: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lastRenderedPageBreak/>
        <w:t xml:space="preserve">победителями конкурса Министерства культуры РФ. Заведующая методико-библиографическим отделом Оксана Александровна </w:t>
      </w:r>
      <w:proofErr w:type="spell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Старова</w:t>
      </w:r>
      <w:proofErr w:type="spell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выиграла в конкурсе на соискание премии губернатора Белгородской области «Творчество. Мастерство.</w:t>
      </w:r>
    </w:p>
    <w:p w:rsidR="00DC1AA5" w:rsidRPr="00C14E0F" w:rsidRDefault="00DC1AA5" w:rsidP="00DC1AA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Успех». </w:t>
      </w: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— Как обстоят дела с</w:t>
      </w: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</w:t>
      </w: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учреждениями культуры на</w:t>
      </w: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</w:t>
      </w: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селе?</w:t>
      </w: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— </w:t>
      </w:r>
      <w:proofErr w:type="gram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Отвечая на вопрос хочу</w:t>
      </w:r>
      <w:proofErr w:type="gramEnd"/>
    </w:p>
    <w:p w:rsidR="00DC1AA5" w:rsidRPr="00C14E0F" w:rsidRDefault="00DC1AA5" w:rsidP="00DC1AA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отметить тот факт, что в районе по-прежнему востребованы библиотеки, ведётся клубная работа. Хотя трудностей хватает: где-то с помещением, где-то с кадрами. Практически во всех поселениях</w:t>
      </w:r>
    </w:p>
    <w:p w:rsidR="00DC1AA5" w:rsidRPr="00C14E0F" w:rsidRDefault="00DC1AA5" w:rsidP="00DC1AA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есть вокальные и фольклорные коллективы, их участники сохраняют самобытное народное творчество. А с каким размахом проходят народные гуляния, фестивали, юбилейные мероприятия, дни сёл! Среди достижений хочется отметить, что центр культурного развития села </w:t>
      </w:r>
      <w:proofErr w:type="spell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Подсеред</w:t>
      </w:r>
      <w:proofErr w:type="spell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-</w:t>
      </w:r>
    </w:p>
    <w:p w:rsidR="00DC1AA5" w:rsidRPr="00C14E0F" w:rsidRDefault="00DC1AA5" w:rsidP="00DC1AA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нее стал победителем одной из номинаций конкурса Министерства культуры РФ </w:t>
      </w: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— Ирина Николаевна,</w:t>
      </w: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</w:t>
      </w: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уже не за горами открытие паркового сезона. Какие новшества ждут посетителей центрального городского парка культуры и отдыха?</w:t>
      </w: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— На его территории будет организован летний кинотеатр, работающий по принципу «Ночь в кино». В числе фильмов, которые смогут увидеть зрители, отечественная киноклассика, мировые шедевры. На пространстве городского пляжа установят водные аттракционы, будут проводиться развлекательные игровые программы с детьми. </w:t>
      </w: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— Чем знаменателен</w:t>
      </w: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</w:t>
      </w: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прошедший год для детской</w:t>
      </w: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</w:t>
      </w: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школы искусств?</w:t>
      </w: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— По поручению Президента Российской Федерации Владимира Владимировича Путина Министерство промышленности и торговли РФ осуществило закупку музыкальных инструментов— </w:t>
      </w:r>
      <w:proofErr w:type="gram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фо</w:t>
      </w:r>
      <w:proofErr w:type="gram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ртепиано и доставку их в музыкальные школы регионов России. В Белгородскую область доставили 77 фортепиано, два из которых достались школе искусств Алексеевского района. В заключение хочу от всей души поздравить всех работников учреждений культуры, ветеранов, заложивших культурные традиции в нашем районе, с </w:t>
      </w: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lastRenderedPageBreak/>
        <w:t>профессиональным праздником, пожелать здоровья и новых творческих успехов!</w:t>
      </w:r>
    </w:p>
    <w:p w:rsidR="00DC1AA5" w:rsidRPr="00C14E0F" w:rsidRDefault="00DC1AA5" w:rsidP="00DC1AA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Cs w:val="24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Cs w:val="24"/>
          <w:lang w:val="ru-RU" w:bidi="ar-SA"/>
        </w:rPr>
        <w:t>Беседовал</w:t>
      </w:r>
    </w:p>
    <w:p w:rsidR="00DC1AA5" w:rsidRPr="00C14E0F" w:rsidRDefault="00DC1AA5" w:rsidP="00DC1AA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18"/>
          <w:szCs w:val="18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Cs w:val="24"/>
          <w:lang w:val="ru-RU" w:bidi="ar-SA"/>
        </w:rPr>
        <w:t>А. Молчанов</w:t>
      </w:r>
      <w:r w:rsidRPr="00C14E0F">
        <w:rPr>
          <w:rFonts w:ascii="TimesNewRomanPS-BoldMT" w:hAnsi="TimesNewRomanPS-BoldMT" w:cs="TimesNewRomanPS-BoldMT"/>
          <w:b/>
          <w:bCs/>
          <w:sz w:val="18"/>
          <w:szCs w:val="18"/>
          <w:lang w:val="ru-RU" w:bidi="ar-SA"/>
        </w:rPr>
        <w:t>.</w:t>
      </w:r>
    </w:p>
    <w:p w:rsidR="00DC1AA5" w:rsidRPr="00C14E0F" w:rsidRDefault="00DC1AA5" w:rsidP="00DC1AA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18"/>
          <w:szCs w:val="18"/>
          <w:lang w:val="ru-RU" w:bidi="ar-SA"/>
        </w:rPr>
      </w:pPr>
    </w:p>
    <w:p w:rsidR="000E0662" w:rsidRDefault="00DC1AA5"/>
    <w:sectPr w:rsidR="000E0662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enturyGothic-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AA5"/>
    <w:rsid w:val="00251D8B"/>
    <w:rsid w:val="0039798F"/>
    <w:rsid w:val="00645999"/>
    <w:rsid w:val="008412CE"/>
    <w:rsid w:val="00982D4D"/>
    <w:rsid w:val="00A04768"/>
    <w:rsid w:val="00A24039"/>
    <w:rsid w:val="00AF267B"/>
    <w:rsid w:val="00D90568"/>
    <w:rsid w:val="00DA2E1B"/>
    <w:rsid w:val="00DA3684"/>
    <w:rsid w:val="00DC1AA5"/>
    <w:rsid w:val="00DD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2019-01-16T08:24:00Z</dcterms:created>
  <dcterms:modified xsi:type="dcterms:W3CDTF">2019-01-16T08:24:00Z</dcterms:modified>
</cp:coreProperties>
</file>